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3BA" w:rsidRPr="00A77B4C" w:rsidRDefault="00DC03BA" w:rsidP="00DC03BA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Парфинович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Александровны  </w:t>
      </w:r>
      <w:r w:rsidRPr="00A77B4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77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7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401"/>
        <w:gridCol w:w="1729"/>
        <w:gridCol w:w="1578"/>
        <w:gridCol w:w="1794"/>
        <w:gridCol w:w="1701"/>
        <w:gridCol w:w="8078"/>
      </w:tblGrid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DC03BA" w:rsidRPr="00BB253F" w:rsidRDefault="00DC03BA" w:rsidP="001039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DC03BA" w:rsidRPr="0090333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33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функции. </w:t>
            </w:r>
          </w:p>
          <w:p w:rsidR="00DC03BA" w:rsidRPr="006D03D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C03BA" w:rsidRPr="00783D6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DC03BA" w:rsidRPr="006D03D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6D03D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DC03BA" w:rsidRPr="006D03D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6D03D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A" w:rsidRPr="00C234DB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Pr="00644E2F">
                <w:rPr>
                  <w:color w:val="0000FF"/>
                  <w:u w:val="single"/>
                </w:rPr>
                <w:t>https://uchi.ru/teachers/groups/4027521/subjects/1/course_programs/8?topic_id=465</w:t>
              </w:r>
            </w:hyperlink>
          </w:p>
          <w:p w:rsidR="00DC03BA" w:rsidRPr="0090333A" w:rsidRDefault="00DC03BA" w:rsidP="00103965">
            <w:pPr>
              <w:spacing w:after="0" w:line="240" w:lineRule="auto"/>
            </w:pPr>
          </w:p>
        </w:tc>
      </w:tr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DC03BA" w:rsidRPr="008C1B46" w:rsidRDefault="00DC03BA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C03BA" w:rsidRPr="00F83850" w:rsidRDefault="00DC03BA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уравнений. Решение задач с помощью систем уравнений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презентацией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59</w:t>
            </w:r>
          </w:p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DC03BA" w:rsidRPr="008C1B46" w:rsidRDefault="00DC03BA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Наибольшее и наименьшее значения функции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03BA" w:rsidRPr="00783D6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1578" w:type="dxa"/>
            <w:shd w:val="clear" w:color="auto" w:fill="auto"/>
            <w:noWrap/>
          </w:tcPr>
          <w:p w:rsidR="00DC03BA" w:rsidRPr="008C1B46" w:rsidRDefault="00DC03BA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параметром. Решение уравнений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DC03BA" w:rsidRPr="00783D6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</w:tc>
      </w:tr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C03BA" w:rsidRPr="006257D2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DC03BA" w:rsidRPr="006257D2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DC03BA" w:rsidRPr="006257D2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Метрические соотношения в окружности: свойства секущих, касательных и хорд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03BA" w:rsidRPr="00783D6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 72,73</w:t>
            </w:r>
          </w:p>
        </w:tc>
      </w:tr>
      <w:tr w:rsidR="00DC03BA" w:rsidRPr="008C1B46" w:rsidTr="0010396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DC03BA" w:rsidRPr="008C1B46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59</w:t>
            </w:r>
          </w:p>
          <w:p w:rsidR="00DC03BA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  <w:p w:rsidR="00DC03BA" w:rsidRPr="008C1B46" w:rsidRDefault="00DC03BA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</w:tc>
      </w:tr>
    </w:tbl>
    <w:p w:rsidR="00DC03BA" w:rsidRPr="008C1B46" w:rsidRDefault="00DC03BA" w:rsidP="00DC03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DC03BA" w:rsidRPr="000514CB" w:rsidRDefault="00DC03BA" w:rsidP="0010396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4CB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пропорций с неизвестным членом.</w:t>
            </w:r>
            <w:r w:rsidRPr="000514CB"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0514C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*Решение задач на составление пропорций.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 Решение примеров и задач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1012-1014,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DC03BA" w:rsidRPr="000514CB" w:rsidRDefault="00DC03BA" w:rsidP="0010396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4CB">
              <w:rPr>
                <w:rFonts w:ascii="Times New Roman" w:eastAsia="Calibri" w:hAnsi="Times New Roman" w:cs="Times New Roman"/>
                <w:sz w:val="20"/>
                <w:szCs w:val="20"/>
              </w:rPr>
              <w:t>Диаграммы. Чтение диаграмм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нового материала. 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П.34,№ 1021-1023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DC03BA" w:rsidRPr="001C66AB" w:rsidRDefault="00DC03BA" w:rsidP="0010396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66AB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диаграмм. Практическая работа «Построение диаграмм»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1024-1026</w:t>
            </w:r>
          </w:p>
        </w:tc>
      </w:tr>
    </w:tbl>
    <w:p w:rsidR="00DC03BA" w:rsidRDefault="00DC03BA" w:rsidP="00DC03BA"/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DC03BA" w:rsidRPr="00A72C15" w:rsidTr="00103965">
        <w:trPr>
          <w:trHeight w:val="832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13.04.2020</w:t>
            </w:r>
          </w:p>
        </w:tc>
        <w:tc>
          <w:tcPr>
            <w:tcW w:w="4085" w:type="dxa"/>
            <w:shd w:val="clear" w:color="auto" w:fill="auto"/>
            <w:noWrap/>
            <w:vAlign w:val="center"/>
          </w:tcPr>
          <w:p w:rsidR="00DC03BA" w:rsidRPr="004B1BF1" w:rsidRDefault="00DC03BA" w:rsidP="00103965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B1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Нахождение второго множителя в разложении на множители выражения. </w:t>
            </w:r>
            <w:proofErr w:type="gramStart"/>
            <w:r w:rsidRPr="004B1B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Формула  разности</w:t>
            </w:r>
            <w:proofErr w:type="gramEnd"/>
            <w:r w:rsidRPr="004B1B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квадратов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 Решение примеров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П.8.3,847-851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4085" w:type="dxa"/>
            <w:shd w:val="clear" w:color="auto" w:fill="auto"/>
            <w:noWrap/>
            <w:vAlign w:val="center"/>
          </w:tcPr>
          <w:p w:rsidR="00DC03BA" w:rsidRPr="004B1BF1" w:rsidRDefault="00DC03BA" w:rsidP="00103965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1B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Формула  разности</w:t>
            </w:r>
            <w:proofErr w:type="gramEnd"/>
            <w:r w:rsidRPr="004B1B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квадратов.</w:t>
            </w:r>
            <w:r w:rsidRPr="004B1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Применение формулы в вычислениях.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1BF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двучлена в виде произведения.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 Решение примеров.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П.8.3, 855,856,863,864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гелметрия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DC03BA" w:rsidRPr="004B1BF1" w:rsidRDefault="00DC03BA" w:rsidP="00103965">
            <w:pPr>
              <w:rPr>
                <w:sz w:val="20"/>
                <w:szCs w:val="20"/>
              </w:rPr>
            </w:pPr>
            <w:r w:rsidRPr="004B1BF1">
              <w:rPr>
                <w:sz w:val="20"/>
                <w:szCs w:val="20"/>
              </w:rPr>
              <w:t>Построение треугольника по трем сторонам. Решение задач по теме: «Соотношения между сторонами и углами треугольника»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 Решение задач по теме.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П.39,284,290,292,293</w:t>
            </w:r>
          </w:p>
        </w:tc>
      </w:tr>
    </w:tbl>
    <w:p w:rsidR="00DC03BA" w:rsidRDefault="00DC03BA" w:rsidP="00DC03BA"/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DC03BA" w:rsidRPr="009D609A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center"/>
          </w:tcPr>
          <w:p w:rsidR="00DC03BA" w:rsidRPr="00F251EA" w:rsidRDefault="00DC03BA" w:rsidP="0010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51E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Контрольная работа № 5 «Арифметическая и геометрическая прогрессии»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 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Задание № 10 подготовка к ОГЭ</w:t>
            </w:r>
          </w:p>
        </w:tc>
      </w:tr>
      <w:tr w:rsidR="00DC03BA" w:rsidRPr="009D609A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center"/>
          </w:tcPr>
          <w:p w:rsidR="00DC03BA" w:rsidRPr="00F251EA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E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ошибками. Статистические исследования. Статистические исследования.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9D609A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П.5.1.5.2,№ 739,740,747</w:t>
            </w:r>
          </w:p>
        </w:tc>
      </w:tr>
      <w:tr w:rsidR="00DC03BA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DC03BA" w:rsidRPr="00F251EA" w:rsidRDefault="00DC03BA" w:rsidP="0010396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F251E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Об аксиомах планиметрии. Некоторые сведения о развитии геометрии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C03BA" w:rsidRPr="00A72C15" w:rsidRDefault="00DC03BA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DC03BA" w:rsidRPr="004F1AE0" w:rsidRDefault="00DC03BA" w:rsidP="001039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п.1.2 стр.337-344 читать, № 12691237</w:t>
            </w:r>
          </w:p>
        </w:tc>
      </w:tr>
    </w:tbl>
    <w:p w:rsidR="00DC03BA" w:rsidRDefault="00DC03BA" w:rsidP="00DC03BA"/>
    <w:p w:rsidR="00DC03BA" w:rsidRDefault="00DC03BA" w:rsidP="00DC03BA"/>
    <w:p w:rsidR="002D4623" w:rsidRDefault="002D4623" w:rsidP="002D4623"/>
    <w:p w:rsidR="002D4623" w:rsidRDefault="002D4623" w:rsidP="002D4623"/>
    <w:p w:rsidR="002D4623" w:rsidRPr="00A77B4C" w:rsidRDefault="002D4623" w:rsidP="002D4623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Фадиной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Ирины Васильевны 13.04.2020- 18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941"/>
        <w:gridCol w:w="1495"/>
        <w:gridCol w:w="1578"/>
        <w:gridCol w:w="3829"/>
        <w:gridCol w:w="1647"/>
        <w:gridCol w:w="4083"/>
      </w:tblGrid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2D4623" w:rsidRPr="00BB253F" w:rsidRDefault="002D4623" w:rsidP="001039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:rsidR="002D4623" w:rsidRPr="0090333A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И.В.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2D4623" w:rsidRPr="006D03D5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Диаграммы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диаграмм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  <w:p w:rsidR="002D4623" w:rsidRPr="006D03D5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6D03D5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 Задание на почту.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Pr="0090333A" w:rsidRDefault="002D4623" w:rsidP="00103965">
            <w:pPr>
              <w:spacing w:after="0" w:line="240" w:lineRule="auto"/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Pr="008C1B46" w:rsidRDefault="002D4623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Pr="00E400B8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геометрических задач. Решение задач по теме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32.№32.9,32.11,32.13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Pr="008C1B46" w:rsidRDefault="002D4623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Наибольшее и наименьшее значения функции.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5.3 №756,757,763,770.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Pr="008C1B46" w:rsidRDefault="002D4623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сложные проценты, примеры их применения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и сложные проценты. Расчёт процентов по банковскому вкладу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№663,668,703,705.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Pr="006257D2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Pr="006257D2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Pr="006257D2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Вынесение общего множителя за скобки. Решение сложных примеров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Способ группировки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   №812,815,817,820,837,839.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Pr="008C1B46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многогранника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Геометрическое тело. Теорема Эйлера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почту.</w:t>
            </w: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91E">
              <w:rPr>
                <w:color w:val="000000"/>
                <w:sz w:val="24"/>
                <w:szCs w:val="24"/>
              </w:rPr>
              <w:t>Призма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8591E">
              <w:rPr>
                <w:color w:val="000000"/>
                <w:sz w:val="24"/>
                <w:szCs w:val="24"/>
              </w:rPr>
              <w:t>Параллелепипед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Призма. Площадь поверхности призмы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Пирамида.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Pr="002C4C4B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BAD">
              <w:rPr>
                <w:sz w:val="24"/>
                <w:szCs w:val="24"/>
              </w:rPr>
              <w:t xml:space="preserve">Признаки равенства </w:t>
            </w:r>
            <w:proofErr w:type="spellStart"/>
            <w:r w:rsidRPr="008B3BAD">
              <w:rPr>
                <w:sz w:val="24"/>
                <w:szCs w:val="24"/>
              </w:rPr>
              <w:t>прямоуг</w:t>
            </w:r>
            <w:proofErr w:type="spellEnd"/>
            <w:r w:rsidRPr="008B3BA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</w:t>
            </w:r>
            <w:r w:rsidRPr="008B3BAD">
              <w:rPr>
                <w:sz w:val="24"/>
                <w:szCs w:val="24"/>
              </w:rPr>
              <w:t>реугольников</w:t>
            </w:r>
            <w:r>
              <w:rPr>
                <w:sz w:val="24"/>
                <w:szCs w:val="24"/>
              </w:rPr>
              <w:t>. Решение задач по теме: «</w:t>
            </w:r>
            <w:r w:rsidRPr="008B3BAD">
              <w:rPr>
                <w:sz w:val="24"/>
                <w:szCs w:val="24"/>
              </w:rPr>
              <w:t xml:space="preserve">Признаки равенства </w:t>
            </w:r>
            <w:proofErr w:type="spellStart"/>
            <w:r w:rsidRPr="008B3BAD">
              <w:rPr>
                <w:sz w:val="24"/>
                <w:szCs w:val="24"/>
              </w:rPr>
              <w:t>прямоуг</w:t>
            </w:r>
            <w:proofErr w:type="spellEnd"/>
            <w:r w:rsidRPr="008B3BAD">
              <w:rPr>
                <w:sz w:val="24"/>
                <w:szCs w:val="24"/>
              </w:rPr>
              <w:t>. Треугольников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П.36 №256,258,260.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0902">
              <w:t xml:space="preserve">Замечательные точки треугольника: точки пересечения серединных </w:t>
            </w:r>
            <w:proofErr w:type="spellStart"/>
            <w:proofErr w:type="gramStart"/>
            <w:r w:rsidRPr="00910902">
              <w:t>перпендикуляров,биссектрис</w:t>
            </w:r>
            <w:proofErr w:type="gramEnd"/>
            <w:r w:rsidRPr="00910902">
              <w:t>,медиан</w:t>
            </w:r>
            <w:proofErr w:type="spellEnd"/>
            <w:r>
              <w:t>. Серединный перпендикуляр к отрезку. Теорема о серединном перпендикуляре и ее применение при решении задач.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п.74,75 №676,678,680.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3802" w:type="dxa"/>
            <w:shd w:val="clear" w:color="auto" w:fill="auto"/>
            <w:noWrap/>
          </w:tcPr>
          <w:p w:rsidR="002D4623" w:rsidRPr="00912371" w:rsidRDefault="002D4623" w:rsidP="00103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диаграмм Практическая работа «Построение диаграмм»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4ED">
              <w:rPr>
                <w:rFonts w:ascii="Times New Roman CYR" w:hAnsi="Times New Roman CYR" w:cs="Times New Roman CYR"/>
              </w:rPr>
              <w:t>Метод оценки в тригонометрических уравнениях и неравенствах с параметрами.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Пропорциональность величин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Пропорциональные величины и масштаб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сложные проценты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Статистические исследования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№710,714,719.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Положительные и отрицательные значения функции. Возрастание и убывание функции.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5.4 №779,780,781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23" w:rsidRPr="008C1B46" w:rsidTr="00103965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2D4623" w:rsidRDefault="002D4623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Способ группировки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разложении многочлена на множители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Нахождение второго множителя в разложении на множители выражения.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623" w:rsidRPr="008C1B46" w:rsidRDefault="002D4623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№840,842,845.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2D4623" w:rsidRDefault="002D4623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623" w:rsidRPr="008C1B46" w:rsidRDefault="002D4623" w:rsidP="002D4623">
      <w:pPr>
        <w:rPr>
          <w:rFonts w:ascii="Times New Roman" w:hAnsi="Times New Roman" w:cs="Times New Roman"/>
          <w:sz w:val="24"/>
          <w:szCs w:val="24"/>
        </w:rPr>
      </w:pPr>
    </w:p>
    <w:p w:rsidR="002D4623" w:rsidRDefault="002D4623" w:rsidP="002D4623">
      <w:pPr>
        <w:jc w:val="center"/>
        <w:rPr>
          <w:rFonts w:ascii="Times New Roman" w:hAnsi="Times New Roman"/>
          <w:sz w:val="24"/>
          <w:szCs w:val="24"/>
        </w:rPr>
      </w:pPr>
      <w:r w:rsidRPr="00510A8E">
        <w:rPr>
          <w:rFonts w:ascii="Times New Roman" w:hAnsi="Times New Roman"/>
          <w:sz w:val="24"/>
          <w:szCs w:val="24"/>
        </w:rPr>
        <w:t xml:space="preserve">Планирование по математике, алгебре, геометрии и информатике в период карантина с </w:t>
      </w:r>
      <w:r>
        <w:rPr>
          <w:rFonts w:ascii="Times New Roman" w:hAnsi="Times New Roman"/>
          <w:sz w:val="24"/>
          <w:szCs w:val="24"/>
        </w:rPr>
        <w:t>13</w:t>
      </w:r>
      <w:r w:rsidRPr="00510A8E">
        <w:rPr>
          <w:rFonts w:ascii="Times New Roman" w:hAnsi="Times New Roman"/>
          <w:sz w:val="24"/>
          <w:szCs w:val="24"/>
        </w:rPr>
        <w:t>.04-1</w:t>
      </w:r>
      <w:r>
        <w:rPr>
          <w:rFonts w:ascii="Times New Roman" w:hAnsi="Times New Roman"/>
          <w:sz w:val="24"/>
          <w:szCs w:val="24"/>
        </w:rPr>
        <w:t>8</w:t>
      </w:r>
      <w:r w:rsidRPr="00510A8E">
        <w:rPr>
          <w:rFonts w:ascii="Times New Roman" w:hAnsi="Times New Roman"/>
          <w:sz w:val="24"/>
          <w:szCs w:val="24"/>
        </w:rPr>
        <w:t>.04 2020г.</w:t>
      </w:r>
    </w:p>
    <w:tbl>
      <w:tblPr>
        <w:tblW w:w="159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727"/>
        <w:gridCol w:w="2471"/>
      </w:tblGrid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ind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Ссылка или указание на стр. учебника</w:t>
            </w:r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Деление обыкновенных дробей на натуральное число.  Деление числа на дробь.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2D4623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Деление смешанных дробей. 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Алгоритм деления смешанных дробей. 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Все случаи деления обыкновенных дробей.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Действия с обыкновенными дробями.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Деление обыкновенных дробей на натуральное число.  Деление числа на дробь.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Деление смешанных дробей. 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Алгоритм деления смешанных дробей. 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Все случаи деления обыкновенных дробей.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Действия с обыкновенными дробями.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Простые и сложные проценты. Подготовка к КР.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Контрольная работа по теме «Арифметическая и геометрическая прогрессии»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учебник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Стр.287-288, тест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Статистические исследования.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учебник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Стр.289-294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2D4623" w:rsidRPr="00FB282D" w:rsidTr="00103965">
        <w:tc>
          <w:tcPr>
            <w:tcW w:w="952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54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530" w:type="dxa"/>
          </w:tcPr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Пирамида. Цилиндр. Конус. Сфера. Шар.</w:t>
            </w:r>
          </w:p>
          <w:p w:rsidR="002D4623" w:rsidRPr="00FB282D" w:rsidRDefault="002D4623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Знакомство с геометрическими фигурами.</w:t>
            </w:r>
          </w:p>
        </w:tc>
        <w:tc>
          <w:tcPr>
            <w:tcW w:w="2727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офлайн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FB282D">
              <w:rPr>
                <w:rFonts w:ascii="Times New Roman" w:hAnsi="Times New Roman"/>
                <w:sz w:val="24"/>
                <w:szCs w:val="24"/>
              </w:rPr>
              <w:t>, учебник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Стр.319-330</w:t>
            </w:r>
          </w:p>
          <w:p w:rsidR="002D4623" w:rsidRPr="00FB282D" w:rsidRDefault="002D4623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D46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282D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</w:tr>
    </w:tbl>
    <w:p w:rsidR="002D4623" w:rsidRDefault="002D4623" w:rsidP="002D4623">
      <w:bookmarkStart w:id="0" w:name="_GoBack"/>
      <w:bookmarkEnd w:id="0"/>
    </w:p>
    <w:p w:rsidR="002D4623" w:rsidRDefault="002D4623" w:rsidP="002D4623"/>
    <w:p w:rsidR="002D4623" w:rsidRDefault="002D4623" w:rsidP="002D4623"/>
    <w:p w:rsidR="006D318D" w:rsidRDefault="006D318D"/>
    <w:sectPr w:rsidR="006D318D" w:rsidSect="00CA0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02"/>
    <w:rsid w:val="002D4623"/>
    <w:rsid w:val="00332702"/>
    <w:rsid w:val="006D318D"/>
    <w:rsid w:val="00DC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9A249-8731-4B1D-9DE6-EC1249D8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th-ege.sdamgia.ru/test?theme=2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ege.sdamgia.ru/test?theme=244" TargetMode="External"/><Relationship Id="rId5" Type="http://schemas.openxmlformats.org/officeDocument/2006/relationships/hyperlink" Target="https://math-ege.sdamgia.ru/test?theme=244" TargetMode="External"/><Relationship Id="rId4" Type="http://schemas.openxmlformats.org/officeDocument/2006/relationships/hyperlink" Target="https://uchi.ru/teachers/groups/4027521/subjects/1/course_programs/8?topic_id=46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2020-04-12T11:05:00Z</dcterms:created>
  <dcterms:modified xsi:type="dcterms:W3CDTF">2020-04-12T11:39:00Z</dcterms:modified>
</cp:coreProperties>
</file>